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7E" w:rsidRDefault="00062D7E" w:rsidP="00062D7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9054"/>
      </w:tblGrid>
      <w:tr w:rsidR="00062D7E">
        <w:tblPrEx>
          <w:tblCellMar>
            <w:top w:w="0" w:type="dxa"/>
            <w:bottom w:w="0" w:type="dxa"/>
          </w:tblCellMar>
        </w:tblPrEx>
        <w:trPr>
          <w:trHeight w:val="1789"/>
        </w:trPr>
        <w:tc>
          <w:tcPr>
            <w:tcW w:w="0" w:type="auto"/>
          </w:tcPr>
          <w:p w:rsidR="00062D7E" w:rsidRDefault="00062D7E">
            <w:pPr>
              <w:pStyle w:val="Default"/>
              <w:rPr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 xml:space="preserve">Atualização de BIOS de teclado de notebooks com problema de bips aleatórios </w:t>
            </w:r>
          </w:p>
        </w:tc>
      </w:tr>
    </w:tbl>
    <w:p w:rsidR="00062D7E" w:rsidRDefault="00062D7E" w:rsidP="00062D7E">
      <w:pPr>
        <w:pStyle w:val="Default"/>
        <w:rPr>
          <w:rFonts w:cstheme="minorBidi"/>
          <w:color w:val="auto"/>
        </w:rPr>
      </w:pPr>
    </w:p>
    <w:p w:rsidR="00062D7E" w:rsidRDefault="00062D7E" w:rsidP="00062D7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9054"/>
      </w:tblGrid>
      <w:tr w:rsidR="00062D7E">
        <w:tblPrEx>
          <w:tblCellMar>
            <w:top w:w="0" w:type="dxa"/>
            <w:bottom w:w="0" w:type="dxa"/>
          </w:tblCellMar>
        </w:tblPrEx>
        <w:trPr>
          <w:trHeight w:val="1062"/>
        </w:trPr>
        <w:tc>
          <w:tcPr>
            <w:tcW w:w="0" w:type="auto"/>
          </w:tcPr>
          <w:p w:rsidR="00062D7E" w:rsidRDefault="00062D7E">
            <w:pPr>
              <w:pStyle w:val="Default"/>
            </w:pPr>
            <w:r>
              <w:t xml:space="preserve">Motivo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 alguns casos em que os notebooks específicos emitem bits aleatórios, é necessário atualizar BIOS da placa-mãe e BIOS de teclado. Este procedimento descreve o processo de atualização. </w:t>
            </w:r>
          </w:p>
        </w:tc>
      </w:tr>
    </w:tbl>
    <w:p w:rsidR="00062D7E" w:rsidRDefault="00062D7E" w:rsidP="00062D7E">
      <w:pPr>
        <w:pStyle w:val="Default"/>
        <w:rPr>
          <w:rFonts w:cstheme="minorBidi"/>
          <w:color w:val="auto"/>
        </w:rPr>
      </w:pPr>
    </w:p>
    <w:p w:rsidR="00062D7E" w:rsidRPr="00062D7E" w:rsidRDefault="00062D7E" w:rsidP="00062D7E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tbl>
      <w:tblPr>
        <w:tblW w:w="3738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738"/>
      </w:tblGrid>
      <w:tr w:rsidR="00062D7E" w:rsidRPr="00062D7E" w:rsidTr="00062D7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0" w:type="auto"/>
          </w:tcPr>
          <w:p w:rsidR="00062D7E" w:rsidRPr="00062D7E" w:rsidRDefault="00062D7E" w:rsidP="00062D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62D7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Criar uma pasta em um </w:t>
            </w:r>
            <w:proofErr w:type="spellStart"/>
            <w:r w:rsidRPr="00062D7E">
              <w:rPr>
                <w:rFonts w:ascii="Calibri" w:hAnsi="Calibri" w:cs="Calibri"/>
                <w:color w:val="000000"/>
                <w:sz w:val="18"/>
                <w:szCs w:val="18"/>
              </w:rPr>
              <w:t>pendrive</w:t>
            </w:r>
            <w:proofErr w:type="spellEnd"/>
            <w:r w:rsidRPr="00062D7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2D7E">
              <w:rPr>
                <w:rFonts w:ascii="Calibri" w:hAnsi="Calibri" w:cs="Calibri"/>
                <w:color w:val="000000"/>
                <w:sz w:val="18"/>
                <w:szCs w:val="18"/>
              </w:rPr>
              <w:t>inicializável</w:t>
            </w:r>
            <w:proofErr w:type="spellEnd"/>
            <w:r w:rsidRPr="00062D7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. </w:t>
            </w:r>
          </w:p>
          <w:p w:rsidR="00062D7E" w:rsidRPr="00062D7E" w:rsidRDefault="00062D7E" w:rsidP="00062D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2D7E" w:rsidRPr="00062D7E" w:rsidTr="00062D7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0" w:type="auto"/>
          </w:tcPr>
          <w:p w:rsidR="00062D7E" w:rsidRPr="00062D7E" w:rsidRDefault="00062D7E" w:rsidP="00062D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:rsidR="00062D7E" w:rsidRDefault="00062D7E" w:rsidP="00062D7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8545"/>
      </w:tblGrid>
      <w:tr w:rsidR="00062D7E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0" w:type="auto"/>
          </w:tcPr>
          <w:p w:rsidR="00062D7E" w:rsidRDefault="00062D7E">
            <w:pPr>
              <w:pStyle w:val="Default"/>
              <w:rPr>
                <w:rFonts w:cstheme="minorBidi"/>
                <w:color w:val="auto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Descompactar e copiar os arquivos de atualização do BIOS e teclado na pasta criada dentro do </w:t>
            </w:r>
            <w:proofErr w:type="spellStart"/>
            <w:r>
              <w:rPr>
                <w:sz w:val="18"/>
                <w:szCs w:val="18"/>
              </w:rPr>
              <w:t>pendrive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062D7E" w:rsidRDefault="00062D7E" w:rsidP="00062D7E">
      <w:pPr>
        <w:pStyle w:val="Default"/>
        <w:rPr>
          <w:rFonts w:cstheme="minorBidi"/>
          <w:color w:val="auto"/>
        </w:rPr>
      </w:pPr>
    </w:p>
    <w:p w:rsidR="00062D7E" w:rsidRDefault="00062D7E" w:rsidP="00062D7E">
      <w:pPr>
        <w:autoSpaceDE w:val="0"/>
        <w:autoSpaceDN w:val="0"/>
        <w:adjustRightInd w:val="0"/>
        <w:spacing w:after="0" w:line="240" w:lineRule="auto"/>
        <w:rPr>
          <w:rFonts w:ascii="Symbol" w:hAnsi="Symbol"/>
          <w:sz w:val="24"/>
          <w:szCs w:val="24"/>
        </w:rPr>
      </w:pPr>
    </w:p>
    <w:p w:rsidR="00062D7E" w:rsidRDefault="00062D7E" w:rsidP="00062D7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4928"/>
        <w:gridCol w:w="4126"/>
      </w:tblGrid>
      <w:tr w:rsidR="00062D7E" w:rsidTr="00062D7E">
        <w:tblPrEx>
          <w:tblCellMar>
            <w:top w:w="0" w:type="dxa"/>
            <w:bottom w:w="0" w:type="dxa"/>
          </w:tblCellMar>
        </w:tblPrEx>
        <w:trPr>
          <w:trHeight w:val="6191"/>
        </w:trPr>
        <w:tc>
          <w:tcPr>
            <w:tcW w:w="4928" w:type="dxa"/>
          </w:tcPr>
          <w:p w:rsidR="00062D7E" w:rsidRDefault="00062D7E">
            <w:pPr>
              <w:pStyle w:val="Default"/>
              <w:rPr>
                <w:rFonts w:cstheme="minorBidi"/>
                <w:color w:val="auto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4"/>
              </w:numPr>
            </w:pPr>
            <w:r>
              <w:t xml:space="preserve">Inserir o </w:t>
            </w:r>
            <w:proofErr w:type="spellStart"/>
            <w:r>
              <w:t>pendrive</w:t>
            </w:r>
            <w:proofErr w:type="spellEnd"/>
            <w:r>
              <w:t xml:space="preserve"> na porta USB do notebook. </w:t>
            </w:r>
          </w:p>
          <w:p w:rsidR="00062D7E" w:rsidRDefault="00062D7E" w:rsidP="00062D7E">
            <w:pPr>
              <w:pStyle w:val="Default"/>
              <w:numPr>
                <w:ilvl w:val="0"/>
                <w:numId w:val="4"/>
              </w:numPr>
            </w:pPr>
          </w:p>
          <w:p w:rsidR="00062D7E" w:rsidRDefault="00062D7E" w:rsidP="00062D7E">
            <w:pPr>
              <w:pStyle w:val="Defaul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Conectar o adaptador </w:t>
            </w:r>
            <w:r>
              <w:rPr>
                <w:b/>
                <w:bCs/>
                <w:sz w:val="18"/>
                <w:szCs w:val="18"/>
              </w:rPr>
              <w:t xml:space="preserve">AC/DC </w:t>
            </w:r>
            <w:r>
              <w:rPr>
                <w:sz w:val="18"/>
                <w:szCs w:val="18"/>
              </w:rPr>
              <w:t xml:space="preserve">no notebook e pressionar o botão liga/desliga (para o procedimento de atualização de BIOS, é necessário que o notebook esteja conectado à rede elétrica). Pressionar </w:t>
            </w:r>
            <w:r>
              <w:rPr>
                <w:b/>
                <w:bCs/>
                <w:sz w:val="18"/>
                <w:szCs w:val="18"/>
              </w:rPr>
              <w:t xml:space="preserve">F2 </w:t>
            </w:r>
            <w:r>
              <w:rPr>
                <w:sz w:val="18"/>
                <w:szCs w:val="18"/>
              </w:rPr>
              <w:t xml:space="preserve">durante a inicialização para acessar o </w:t>
            </w:r>
            <w:r>
              <w:rPr>
                <w:b/>
                <w:bCs/>
                <w:sz w:val="18"/>
                <w:szCs w:val="18"/>
              </w:rPr>
              <w:t xml:space="preserve">Setup </w:t>
            </w:r>
            <w:r>
              <w:rPr>
                <w:sz w:val="18"/>
                <w:szCs w:val="18"/>
              </w:rPr>
              <w:t xml:space="preserve">do BIOS.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No </w:t>
            </w:r>
            <w:proofErr w:type="gramStart"/>
            <w:r>
              <w:rPr>
                <w:sz w:val="18"/>
                <w:szCs w:val="18"/>
              </w:rPr>
              <w:t>menu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Boot</w:t>
            </w:r>
            <w:r>
              <w:rPr>
                <w:sz w:val="18"/>
                <w:szCs w:val="18"/>
              </w:rPr>
              <w:t xml:space="preserve">, ordenar o </w:t>
            </w:r>
            <w:proofErr w:type="spellStart"/>
            <w:r>
              <w:rPr>
                <w:sz w:val="18"/>
                <w:szCs w:val="18"/>
              </w:rPr>
              <w:t>pendrive</w:t>
            </w:r>
            <w:proofErr w:type="spellEnd"/>
            <w:r>
              <w:rPr>
                <w:sz w:val="18"/>
                <w:szCs w:val="18"/>
              </w:rPr>
              <w:t xml:space="preserve"> como primeira opção de boot utilizando a combinação de teclas “</w:t>
            </w:r>
            <w:proofErr w:type="spellStart"/>
            <w:r>
              <w:rPr>
                <w:b/>
                <w:bCs/>
                <w:sz w:val="18"/>
                <w:szCs w:val="18"/>
              </w:rPr>
              <w:t>Shift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+</w:t>
            </w:r>
            <w:r>
              <w:rPr>
                <w:sz w:val="18"/>
                <w:szCs w:val="18"/>
              </w:rPr>
              <w:t xml:space="preserve">”, conforme figura abaixo.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t-BR"/>
              </w:rPr>
              <w:drawing>
                <wp:inline distT="0" distB="0" distL="0" distR="0">
                  <wp:extent cx="2415632" cy="1666875"/>
                  <wp:effectExtent l="19050" t="0" r="3718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632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6" w:type="dxa"/>
          </w:tcPr>
          <w:p w:rsidR="00062D7E" w:rsidRDefault="00062D7E">
            <w:pPr>
              <w:pStyle w:val="Default"/>
              <w:rPr>
                <w:rFonts w:cstheme="minorBidi"/>
                <w:color w:val="auto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Pressionar </w:t>
            </w:r>
            <w:r>
              <w:rPr>
                <w:b/>
                <w:bCs/>
                <w:sz w:val="18"/>
                <w:szCs w:val="18"/>
              </w:rPr>
              <w:t xml:space="preserve">F10 </w:t>
            </w:r>
            <w:r>
              <w:rPr>
                <w:sz w:val="18"/>
                <w:szCs w:val="18"/>
              </w:rPr>
              <w:t xml:space="preserve">e </w:t>
            </w:r>
            <w:proofErr w:type="spellStart"/>
            <w:r>
              <w:rPr>
                <w:b/>
                <w:bCs/>
                <w:sz w:val="18"/>
                <w:szCs w:val="18"/>
              </w:rPr>
              <w:t>Enter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para salvar e sair do Setup.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OBS: </w:t>
            </w:r>
            <w:r>
              <w:rPr>
                <w:i/>
                <w:iCs/>
                <w:sz w:val="18"/>
                <w:szCs w:val="18"/>
              </w:rPr>
              <w:t xml:space="preserve">Uma forma alternativa de escolher o dispositivo de boot sem precisar acessar o Setup, é pressionando 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F1 </w:t>
            </w:r>
            <w:r>
              <w:rPr>
                <w:i/>
                <w:iCs/>
                <w:sz w:val="18"/>
                <w:szCs w:val="18"/>
              </w:rPr>
              <w:t xml:space="preserve">durante a inicialização do equipamento. </w:t>
            </w:r>
          </w:p>
          <w:p w:rsidR="00062D7E" w:rsidRDefault="00062D7E" w:rsidP="00062D7E">
            <w:pPr>
              <w:pStyle w:val="Default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Após inicializar pelo </w:t>
            </w:r>
            <w:proofErr w:type="spellStart"/>
            <w:r>
              <w:rPr>
                <w:sz w:val="18"/>
                <w:szCs w:val="18"/>
              </w:rPr>
              <w:t>pendrive</w:t>
            </w:r>
            <w:proofErr w:type="spellEnd"/>
            <w:r>
              <w:rPr>
                <w:sz w:val="18"/>
                <w:szCs w:val="18"/>
              </w:rPr>
              <w:t>, acessar a pasta que contém os arquivos de atualização do teclado e digitar “</w:t>
            </w:r>
            <w:r>
              <w:rPr>
                <w:b/>
                <w:bCs/>
                <w:sz w:val="18"/>
                <w:szCs w:val="18"/>
              </w:rPr>
              <w:t>teclado</w:t>
            </w:r>
            <w:r>
              <w:rPr>
                <w:sz w:val="18"/>
                <w:szCs w:val="18"/>
              </w:rPr>
              <w:t xml:space="preserve">” e aguardar a atualização.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Repetir os passos 5 a 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>, acessar a pasta que contém os arquivos de atualização de BIOS (sistema), digitar “</w:t>
            </w:r>
            <w:proofErr w:type="spellStart"/>
            <w:r>
              <w:rPr>
                <w:b/>
                <w:bCs/>
                <w:sz w:val="18"/>
                <w:szCs w:val="18"/>
              </w:rPr>
              <w:t>bios</w:t>
            </w:r>
            <w:proofErr w:type="spellEnd"/>
            <w:r>
              <w:rPr>
                <w:sz w:val="18"/>
                <w:szCs w:val="18"/>
              </w:rPr>
              <w:t xml:space="preserve">” e aguardar atualização.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  <w:p w:rsidR="00062D7E" w:rsidRDefault="00062D7E" w:rsidP="00062D7E">
            <w:pPr>
              <w:pStyle w:val="Default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Para verificar se a atualização está correta, entrar novamente no setup do sistema e na opção </w:t>
            </w:r>
            <w:proofErr w:type="spellStart"/>
            <w:r>
              <w:rPr>
                <w:b/>
                <w:bCs/>
                <w:sz w:val="18"/>
                <w:szCs w:val="18"/>
              </w:rPr>
              <w:t>Main</w:t>
            </w:r>
            <w:proofErr w:type="spellEnd"/>
            <w:r>
              <w:rPr>
                <w:sz w:val="18"/>
                <w:szCs w:val="18"/>
              </w:rPr>
              <w:t xml:space="preserve">, verificar as revisões de BIOS e teclado, conforme indicação e figura abaixo: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BIOS </w:t>
            </w:r>
            <w:proofErr w:type="spellStart"/>
            <w:r>
              <w:rPr>
                <w:b/>
                <w:bCs/>
                <w:sz w:val="18"/>
                <w:szCs w:val="18"/>
              </w:rPr>
              <w:t>Revision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: 1.00.21PO (Para logo Positivo)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KBC/EC </w:t>
            </w:r>
            <w:proofErr w:type="spellStart"/>
            <w:r>
              <w:rPr>
                <w:b/>
                <w:bCs/>
                <w:sz w:val="18"/>
                <w:szCs w:val="18"/>
              </w:rPr>
              <w:t>Firmwar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Revision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: 1.00.22NB </w:t>
            </w:r>
          </w:p>
          <w:p w:rsidR="00062D7E" w:rsidRDefault="00062D7E" w:rsidP="00062D7E">
            <w:pPr>
              <w:pStyle w:val="Default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Pressionar </w:t>
            </w:r>
            <w:r>
              <w:rPr>
                <w:b/>
                <w:bCs/>
                <w:sz w:val="18"/>
                <w:szCs w:val="18"/>
              </w:rPr>
              <w:t xml:space="preserve">F10 </w:t>
            </w:r>
            <w:r>
              <w:rPr>
                <w:sz w:val="18"/>
                <w:szCs w:val="18"/>
              </w:rPr>
              <w:t xml:space="preserve">e </w:t>
            </w:r>
            <w:proofErr w:type="spellStart"/>
            <w:r>
              <w:rPr>
                <w:b/>
                <w:bCs/>
                <w:sz w:val="18"/>
                <w:szCs w:val="18"/>
              </w:rPr>
              <w:t>Enter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para salvar e sair do Setup. </w:t>
            </w:r>
          </w:p>
          <w:p w:rsidR="00062D7E" w:rsidRDefault="00062D7E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062D7E" w:rsidRDefault="00062D7E" w:rsidP="00062D7E">
      <w:pPr>
        <w:pStyle w:val="Default"/>
        <w:rPr>
          <w:rFonts w:cstheme="minorBidi"/>
          <w:color w:val="auto"/>
        </w:rPr>
      </w:pPr>
    </w:p>
    <w:p w:rsidR="00062D7E" w:rsidRPr="00062D7E" w:rsidRDefault="00062D7E" w:rsidP="00062D7E">
      <w:pPr>
        <w:autoSpaceDE w:val="0"/>
        <w:autoSpaceDN w:val="0"/>
        <w:adjustRightInd w:val="0"/>
        <w:spacing w:after="0" w:line="240" w:lineRule="auto"/>
        <w:rPr>
          <w:rFonts w:ascii="Symbol" w:hAnsi="Symbol"/>
          <w:sz w:val="24"/>
          <w:szCs w:val="24"/>
        </w:rPr>
      </w:pPr>
    </w:p>
    <w:p w:rsidR="00AD0EE2" w:rsidRDefault="00AD0EE2"/>
    <w:sectPr w:rsidR="00AD0EE2" w:rsidSect="00CC56E6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B7454A"/>
    <w:multiLevelType w:val="hybridMultilevel"/>
    <w:tmpl w:val="D84CC2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8B0D2E7"/>
    <w:multiLevelType w:val="hybridMultilevel"/>
    <w:tmpl w:val="EA056D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BDF9E9D"/>
    <w:multiLevelType w:val="hybridMultilevel"/>
    <w:tmpl w:val="39BA056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B97E4C1"/>
    <w:multiLevelType w:val="hybridMultilevel"/>
    <w:tmpl w:val="EF5CF44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FA45FEE"/>
    <w:multiLevelType w:val="hybridMultilevel"/>
    <w:tmpl w:val="3FCA9FA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4C83510"/>
    <w:multiLevelType w:val="hybridMultilevel"/>
    <w:tmpl w:val="AF1AA05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85BD4C0"/>
    <w:multiLevelType w:val="hybridMultilevel"/>
    <w:tmpl w:val="4396FC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336DBCD"/>
    <w:multiLevelType w:val="hybridMultilevel"/>
    <w:tmpl w:val="587B64B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0B20482"/>
    <w:multiLevelType w:val="hybridMultilevel"/>
    <w:tmpl w:val="8512D7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E39A2A5"/>
    <w:multiLevelType w:val="hybridMultilevel"/>
    <w:tmpl w:val="E0027C7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CE4564B"/>
    <w:multiLevelType w:val="hybridMultilevel"/>
    <w:tmpl w:val="91A73B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D7E"/>
    <w:rsid w:val="00062D7E"/>
    <w:rsid w:val="00AD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EE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62D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62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2D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1443</Characters>
  <Application>Microsoft Office Word</Application>
  <DocSecurity>0</DocSecurity>
  <Lines>12</Lines>
  <Paragraphs>3</Paragraphs>
  <ScaleCrop>false</ScaleCrop>
  <Company>Home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</dc:creator>
  <cp:keywords/>
  <dc:description/>
  <cp:lastModifiedBy>JEFFERSON</cp:lastModifiedBy>
  <cp:revision>1</cp:revision>
  <dcterms:created xsi:type="dcterms:W3CDTF">2011-01-13T20:45:00Z</dcterms:created>
  <dcterms:modified xsi:type="dcterms:W3CDTF">2011-01-13T20:49:00Z</dcterms:modified>
</cp:coreProperties>
</file>